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0B" w:rsidRDefault="006E310B" w:rsidP="006E310B">
      <w:pPr>
        <w:jc w:val="center"/>
        <w:rPr>
          <w:b/>
          <w:color w:val="000000"/>
        </w:rPr>
      </w:pPr>
      <w:r>
        <w:rPr>
          <w:b/>
          <w:color w:val="000000"/>
        </w:rPr>
        <w:t>Ata da 6ª Reunião Ordinária da I Sessão Legislativa de 24 de fevereiro de 2015</w:t>
      </w:r>
    </w:p>
    <w:p w:rsidR="006E310B" w:rsidRDefault="006E310B" w:rsidP="006E310B">
      <w:pPr>
        <w:ind w:firstLine="1620"/>
        <w:jc w:val="both"/>
        <w:rPr>
          <w:color w:val="000000"/>
        </w:rPr>
      </w:pPr>
      <w:r>
        <w:rPr>
          <w:color w:val="000000"/>
        </w:rPr>
        <w:t xml:space="preserve">Presidente: vereador Francisco Tomaz de Oliveira Filho </w:t>
      </w:r>
    </w:p>
    <w:p w:rsidR="006E310B" w:rsidRDefault="006E310B" w:rsidP="006E310B">
      <w:pPr>
        <w:ind w:firstLine="1620"/>
        <w:jc w:val="both"/>
        <w:rPr>
          <w:color w:val="000000"/>
        </w:rPr>
      </w:pPr>
      <w:r>
        <w:rPr>
          <w:color w:val="000000"/>
        </w:rPr>
        <w:t>Secretário: vereador Célio dos Reis Adão da Silva</w:t>
      </w:r>
    </w:p>
    <w:p w:rsidR="006E310B" w:rsidRDefault="006E310B" w:rsidP="006E310B">
      <w:pPr>
        <w:ind w:firstLine="1620"/>
        <w:jc w:val="both"/>
        <w:rPr>
          <w:color w:val="000000"/>
        </w:rPr>
      </w:pPr>
    </w:p>
    <w:p w:rsidR="006E310B" w:rsidRDefault="006E310B" w:rsidP="006E310B">
      <w:pPr>
        <w:shd w:val="clear" w:color="auto" w:fill="FFFFFF"/>
        <w:jc w:val="both"/>
        <w:rPr>
          <w:b/>
          <w:i/>
          <w:color w:val="000000"/>
          <w:sz w:val="22"/>
          <w:szCs w:val="22"/>
        </w:rPr>
      </w:pPr>
      <w:r>
        <w:rPr>
          <w:color w:val="000000"/>
        </w:rPr>
        <w:t>Às 18h, procedida à chamada, foi constatada a ausência dos vereadores Gilvan Carvalho de Macedo, José Barreto Miranda e João Carlos da Silva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com as devidas justificativas apresentadas. Havendo o quórum legal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foi aberta a reunião. </w:t>
      </w:r>
      <w:r>
        <w:rPr>
          <w:b/>
          <w:bCs/>
          <w:color w:val="000000"/>
        </w:rPr>
        <w:t xml:space="preserve">Pequeno Expediente </w:t>
      </w:r>
      <w:r>
        <w:rPr>
          <w:color w:val="000000"/>
        </w:rPr>
        <w:t xml:space="preserve">– foi feita a leitura e depois de aprovada, sem qualquer restrição, a ata da reunião anterior foi assinada. </w:t>
      </w:r>
      <w:r>
        <w:rPr>
          <w:b/>
          <w:bCs/>
          <w:color w:val="000000"/>
        </w:rPr>
        <w:t xml:space="preserve">Correspondências Recebidas: </w:t>
      </w:r>
      <w:r>
        <w:rPr>
          <w:bCs/>
          <w:color w:val="000000"/>
        </w:rPr>
        <w:t>Não houve.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Proposições Recebidas.</w:t>
      </w:r>
      <w:r>
        <w:rPr>
          <w:color w:val="000000"/>
        </w:rPr>
        <w:t xml:space="preserve"> </w:t>
      </w:r>
      <w:r>
        <w:rPr>
          <w:i/>
          <w:color w:val="000000"/>
          <w:sz w:val="22"/>
          <w:szCs w:val="22"/>
        </w:rPr>
        <w:t>-</w:t>
      </w:r>
      <w:r>
        <w:rPr>
          <w:color w:val="000000"/>
        </w:rPr>
        <w:t xml:space="preserve">Projeto de Lei CM/07/2015, que autoriza o Poder Executivo Municipal a abrir crédito especial para acobertar despesas oriundas do Convênio n°057/2014 celebrado pelo CIDES –Consórcio Público Intermunicipal Sustentável do Triângulo Mineiro e Alto Paranaíba- Plano de Gestão Integrada de Resíduos Sólidos. -Projeto de Lei CM/08/2015- que Institui adicional de função de Coordenador da Unidade de Cadastramento (UMC) do Município de Ituiutaba junto ao INCRA e dá outras providências. </w:t>
      </w:r>
      <w:r>
        <w:rPr>
          <w:b/>
          <w:color w:val="000000"/>
        </w:rPr>
        <w:t xml:space="preserve">Pareceres das Comissões Permanentes: </w:t>
      </w:r>
      <w:proofErr w:type="gramStart"/>
      <w:r>
        <w:rPr>
          <w:color w:val="000000"/>
        </w:rPr>
        <w:t>-</w:t>
      </w:r>
      <w:r>
        <w:rPr>
          <w:color w:val="000000"/>
          <w:sz w:val="22"/>
          <w:szCs w:val="22"/>
        </w:rPr>
        <w:t>Parecer</w:t>
      </w:r>
      <w:proofErr w:type="gramEnd"/>
      <w:r>
        <w:rPr>
          <w:color w:val="000000"/>
          <w:sz w:val="22"/>
          <w:szCs w:val="22"/>
        </w:rPr>
        <w:t xml:space="preserve"> ao Projeto de Lei CM/06/2015- </w:t>
      </w:r>
      <w:r>
        <w:rPr>
          <w:sz w:val="22"/>
          <w:szCs w:val="22"/>
        </w:rPr>
        <w:t>Que Concede ajuda financeira no exercício de 2015 e dá outras providências.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>Foi dada ordem do dia para deliberação.</w:t>
      </w:r>
      <w:r>
        <w:rPr>
          <w:i/>
          <w:color w:val="000000"/>
          <w:sz w:val="22"/>
          <w:szCs w:val="22"/>
        </w:rPr>
        <w:t xml:space="preserve"> </w:t>
      </w:r>
      <w:r>
        <w:rPr>
          <w:b/>
          <w:bCs/>
          <w:color w:val="000000"/>
        </w:rPr>
        <w:t xml:space="preserve">Ordem do Dia: </w:t>
      </w:r>
      <w:r>
        <w:rPr>
          <w:color w:val="000000"/>
          <w:u w:val="single"/>
        </w:rPr>
        <w:t xml:space="preserve">Moção deferida pela Presidência. </w:t>
      </w:r>
      <w:r>
        <w:rPr>
          <w:color w:val="000000"/>
        </w:rPr>
        <w:t>–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CM/04/2015- do vereador </w:t>
      </w:r>
      <w:proofErr w:type="spellStart"/>
      <w:r>
        <w:rPr>
          <w:color w:val="000000"/>
        </w:rPr>
        <w:t>Gemides</w:t>
      </w:r>
      <w:proofErr w:type="spellEnd"/>
      <w:r>
        <w:rPr>
          <w:color w:val="000000"/>
        </w:rPr>
        <w:t xml:space="preserve"> Belchior Junior, solicitando “Moção de Pesar” aos familiares do Sr. Pedro Franco Dutra, falecido no dia 23 de fevereiro de 2015. </w:t>
      </w:r>
      <w:r>
        <w:rPr>
          <w:b/>
          <w:color w:val="000000"/>
        </w:rPr>
        <w:t>Deferida</w:t>
      </w:r>
      <w:r>
        <w:rPr>
          <w:color w:val="000000"/>
        </w:rPr>
        <w:t>. </w:t>
      </w:r>
      <w:r>
        <w:rPr>
          <w:color w:val="000000"/>
          <w:u w:val="single"/>
        </w:rPr>
        <w:t>Requerimentos deliberados pela Presidência</w:t>
      </w:r>
      <w:r>
        <w:rPr>
          <w:color w:val="000000"/>
        </w:rPr>
        <w:t>-Não houve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  <w:u w:val="single"/>
        </w:rPr>
        <w:t xml:space="preserve">Requerimentos submetidos </w:t>
      </w:r>
      <w:proofErr w:type="gramStart"/>
      <w:r>
        <w:rPr>
          <w:color w:val="000000"/>
          <w:u w:val="single"/>
        </w:rPr>
        <w:t>a</w:t>
      </w:r>
      <w:proofErr w:type="gramEnd"/>
      <w:r>
        <w:rPr>
          <w:color w:val="000000"/>
          <w:u w:val="single"/>
        </w:rPr>
        <w:t xml:space="preserve"> discussão e votação</w:t>
      </w:r>
      <w:r>
        <w:rPr>
          <w:b/>
          <w:color w:val="000000"/>
        </w:rPr>
        <w:t>:</w:t>
      </w:r>
      <w:r>
        <w:rPr>
          <w:color w:val="000000"/>
        </w:rPr>
        <w:t>-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-CM/17/2015- do vereador Wellington Arantes Muniz Carvalho, solicitando ao Secretário de Obras e Serviços Públicos que seja providenciada a limpeza da rua Oitava com a av. 45, no bairro Natal. -CM/18/2015- do vereador Juarez José Muniz, solicitando as Secretarias de Agricultura e Abastecimento- </w:t>
      </w:r>
      <w:proofErr w:type="gramStart"/>
      <w:r>
        <w:rPr>
          <w:color w:val="000000"/>
        </w:rPr>
        <w:t>Industria</w:t>
      </w:r>
      <w:proofErr w:type="gramEnd"/>
      <w:r>
        <w:rPr>
          <w:color w:val="000000"/>
        </w:rPr>
        <w:t xml:space="preserve"> Comercio e Turismo e a Comissão Organizadora da </w:t>
      </w:r>
      <w:proofErr w:type="spellStart"/>
      <w:r>
        <w:rPr>
          <w:color w:val="000000"/>
        </w:rPr>
        <w:t>Expopec</w:t>
      </w:r>
      <w:proofErr w:type="spellEnd"/>
      <w:r>
        <w:rPr>
          <w:color w:val="000000"/>
        </w:rPr>
        <w:t xml:space="preserve">, que  neste ano de 2015,  seja contratado um show gospel de alto nível, como da cantora Aline Barros, para as festividades da </w:t>
      </w:r>
      <w:proofErr w:type="spellStart"/>
      <w:r>
        <w:rPr>
          <w:color w:val="000000"/>
        </w:rPr>
        <w:t>Expopec</w:t>
      </w:r>
      <w:proofErr w:type="spellEnd"/>
      <w:r>
        <w:rPr>
          <w:color w:val="000000"/>
        </w:rPr>
        <w:t>. -CM/19/2015- do vereador Francisco Tomaz de Oliveira Filho, solicitando ao Secretário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Municipal de Obras e Serviços Públicos instalação de uma Academia ao Ar Livre, na praça Alcides Junqueira, ao lado da quadra de peteca que irá ser construída. -CM/20/2015- do vereador </w:t>
      </w:r>
      <w:proofErr w:type="spellStart"/>
      <w:r>
        <w:rPr>
          <w:color w:val="000000"/>
        </w:rPr>
        <w:t>Andre</w:t>
      </w:r>
      <w:proofErr w:type="spellEnd"/>
      <w:r>
        <w:rPr>
          <w:color w:val="000000"/>
        </w:rPr>
        <w:t xml:space="preserve"> Luiz Nascimento Vilela, solicitando ao Exmo. Prefeito Municipal que se faça cumprir a Emenda Aditiva CM/72/2014, que subvenciona o projeto de contratação de empresa terceirizada para transporte de idosos acima de 65 anos e deficientes físicos, dentro do perímetro urbano, no valor de R$60.000,00. </w:t>
      </w:r>
      <w:r>
        <w:rPr>
          <w:b/>
          <w:color w:val="000000"/>
        </w:rPr>
        <w:t>Aprovados por unanimidade</w:t>
      </w:r>
      <w:r>
        <w:rPr>
          <w:color w:val="000000"/>
        </w:rPr>
        <w:t>.</w:t>
      </w:r>
      <w:r>
        <w:rPr>
          <w:b/>
        </w:rPr>
        <w:t xml:space="preserve"> </w:t>
      </w:r>
      <w:r>
        <w:rPr>
          <w:color w:val="000000"/>
        </w:rPr>
        <w:t>I</w:t>
      </w:r>
      <w:r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</w:t>
      </w:r>
      <w:proofErr w:type="gramStart"/>
      <w:r>
        <w:rPr>
          <w:color w:val="000000"/>
          <w:u w:val="single"/>
        </w:rPr>
        <w:t>:</w:t>
      </w:r>
      <w:r>
        <w:rPr>
          <w:i/>
          <w:color w:val="000000"/>
          <w:sz w:val="22"/>
          <w:szCs w:val="22"/>
        </w:rPr>
        <w:t>.</w:t>
      </w:r>
      <w:proofErr w:type="gramEnd"/>
      <w:r>
        <w:rPr>
          <w:i/>
          <w:color w:val="000000"/>
          <w:sz w:val="22"/>
          <w:szCs w:val="22"/>
        </w:rPr>
        <w:t>-</w:t>
      </w:r>
      <w:r>
        <w:rPr>
          <w:color w:val="000000"/>
        </w:rPr>
        <w:t xml:space="preserve">CM/46/2015- do vereador Joseph </w:t>
      </w:r>
      <w:proofErr w:type="spellStart"/>
      <w:r>
        <w:rPr>
          <w:color w:val="000000"/>
        </w:rPr>
        <w:t>Tannous</w:t>
      </w:r>
      <w:proofErr w:type="spellEnd"/>
      <w:r>
        <w:rPr>
          <w:color w:val="000000"/>
        </w:rPr>
        <w:t xml:space="preserve">, solicitando a pavimentação </w:t>
      </w:r>
      <w:proofErr w:type="spellStart"/>
      <w:r>
        <w:rPr>
          <w:color w:val="000000"/>
        </w:rPr>
        <w:t>asfaltica</w:t>
      </w:r>
      <w:proofErr w:type="spellEnd"/>
      <w:r>
        <w:rPr>
          <w:color w:val="000000"/>
        </w:rPr>
        <w:t xml:space="preserve"> na rua Platina, ao redor da CASEMG, bairro Santo Antônio. -CM/47/2015- do vereador Juarez José Muniz, solicitando o asfaltamento das seguintes ruas localizadas no bairro Sol Nascente II entre 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Antonio</w:t>
      </w:r>
      <w:proofErr w:type="spellEnd"/>
      <w:r>
        <w:rPr>
          <w:color w:val="000000"/>
        </w:rPr>
        <w:t xml:space="preserve"> Caetano de Novaes e o bairro Camilo Chaves, uma a esquerda e a outra a direta da </w:t>
      </w:r>
      <w:proofErr w:type="spellStart"/>
      <w:r>
        <w:rPr>
          <w:color w:val="000000"/>
        </w:rPr>
        <w:t>Leilocampo</w:t>
      </w:r>
      <w:proofErr w:type="spellEnd"/>
      <w:r>
        <w:rPr>
          <w:color w:val="000000"/>
        </w:rPr>
        <w:t>, ruas Noroeste e Particular. -CM/48/2015- do vereador Washington Carlos Severino, solicitando a construção de quadras poliesportivas sobre o leito do Córrego Ribeirão São José. -CM/49/2015- do vereador Wellington Arantes Muniz Carvalho, solicitando a transferência da Farmácia Básica, que atualmente atende na Secretaria Municipal de Saúde, para o Pronto Socorro Municipal. -CM/50/2015- do vereador José Divino de Melo, solicitando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a elaboração do Plano Municipal de Mobilidade Urbana. -CM/51/2015- do vereador Francisco Tomaz de Oliveira Filho, solicitando melhorias nas faixas de sinalização, além de operação tapa-buracos ou recapeamento </w:t>
      </w:r>
      <w:proofErr w:type="spellStart"/>
      <w:r>
        <w:rPr>
          <w:color w:val="000000"/>
        </w:rPr>
        <w:t>asfaltico</w:t>
      </w:r>
      <w:proofErr w:type="spellEnd"/>
      <w:r>
        <w:rPr>
          <w:color w:val="000000"/>
        </w:rPr>
        <w:t xml:space="preserve"> das vias públicas, do bairro Lagoa Azul II, nas ruas Egídio Alves Oliveira, José Martins Tavares e </w:t>
      </w:r>
      <w:proofErr w:type="spellStart"/>
      <w:r>
        <w:rPr>
          <w:color w:val="000000"/>
        </w:rPr>
        <w:t>Salerme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Jabur</w:t>
      </w:r>
      <w:proofErr w:type="spellEnd"/>
      <w:r>
        <w:rPr>
          <w:color w:val="000000"/>
        </w:rPr>
        <w:t xml:space="preserve">. -CM/52/2015- da vereadora </w:t>
      </w:r>
      <w:proofErr w:type="spellStart"/>
      <w:r>
        <w:rPr>
          <w:color w:val="000000"/>
        </w:rPr>
        <w:t>Joliane</w:t>
      </w:r>
      <w:proofErr w:type="spellEnd"/>
      <w:r>
        <w:rPr>
          <w:color w:val="000000"/>
        </w:rPr>
        <w:t xml:space="preserve"> Mota Soares, solicitando construção de travessia elevada em frente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igreja Presbiteriana do Brasil, na rua 24 com 25 e 27, centro. -CM/53/2015- dos vereadores </w:t>
      </w:r>
      <w:proofErr w:type="spellStart"/>
      <w:r>
        <w:rPr>
          <w:color w:val="000000"/>
        </w:rPr>
        <w:t>Gemides</w:t>
      </w:r>
      <w:proofErr w:type="spellEnd"/>
      <w:r>
        <w:rPr>
          <w:color w:val="000000"/>
        </w:rPr>
        <w:t xml:space="preserve"> Belchior Junior e João Carlos da Silva, solicitando a limpeza do terreno localizado acima do Conservatório Estadual de Música, na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Vereador Geraldo Moises da </w:t>
      </w:r>
      <w:proofErr w:type="spellStart"/>
      <w:r>
        <w:rPr>
          <w:color w:val="000000"/>
        </w:rPr>
        <w:t>Silva.-CM</w:t>
      </w:r>
      <w:proofErr w:type="spellEnd"/>
      <w:r>
        <w:rPr>
          <w:color w:val="000000"/>
        </w:rPr>
        <w:t xml:space="preserve">/54/2015- do vereador Wanderson José Rodrigues, solicitando a recuperação </w:t>
      </w:r>
      <w:proofErr w:type="spellStart"/>
      <w:r>
        <w:rPr>
          <w:color w:val="000000"/>
        </w:rPr>
        <w:t>asfaltica</w:t>
      </w:r>
      <w:proofErr w:type="spellEnd"/>
      <w:r>
        <w:rPr>
          <w:color w:val="000000"/>
        </w:rPr>
        <w:t xml:space="preserve"> na Travessa Padre Gaspar </w:t>
      </w:r>
      <w:proofErr w:type="spellStart"/>
      <w:r>
        <w:rPr>
          <w:color w:val="000000"/>
        </w:rPr>
        <w:t>Bertoni</w:t>
      </w:r>
      <w:proofErr w:type="spellEnd"/>
      <w:r>
        <w:rPr>
          <w:color w:val="000000"/>
        </w:rPr>
        <w:t>, bairro Ipiranga.</w:t>
      </w:r>
      <w:r>
        <w:rPr>
          <w:i/>
          <w:color w:val="000000"/>
          <w:sz w:val="22"/>
          <w:szCs w:val="22"/>
        </w:rPr>
        <w:t xml:space="preserve"> </w:t>
      </w:r>
      <w:r>
        <w:t xml:space="preserve"> </w:t>
      </w:r>
      <w:r>
        <w:rPr>
          <w:b/>
        </w:rPr>
        <w:t>Aprovadas por unanimidade</w:t>
      </w:r>
      <w:r>
        <w:rPr>
          <w:b/>
          <w:i/>
          <w:sz w:val="22"/>
          <w:szCs w:val="22"/>
        </w:rPr>
        <w:t>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Matérias submetidas ao único turno de discussão e votação, aprovadas por unanimidade e dadas à </w:t>
      </w:r>
      <w:proofErr w:type="gramStart"/>
      <w:r>
        <w:rPr>
          <w:color w:val="000000"/>
          <w:u w:val="single"/>
        </w:rPr>
        <w:t>sanção</w:t>
      </w:r>
      <w:r>
        <w:rPr>
          <w:color w:val="000000"/>
        </w:rPr>
        <w:t xml:space="preserve"> –Não</w:t>
      </w:r>
      <w:proofErr w:type="gramEnd"/>
      <w:r>
        <w:rPr>
          <w:color w:val="000000"/>
        </w:rPr>
        <w:t xml:space="preserve"> houve. </w:t>
      </w:r>
      <w:r>
        <w:rPr>
          <w:color w:val="000000"/>
          <w:u w:val="single"/>
        </w:rPr>
        <w:t>Matérias submetidas ao primeiro turno de discussão e votação e dadas à ordem do dia da próxima reunião, para segunda deliberação</w:t>
      </w:r>
      <w:r>
        <w:rPr>
          <w:color w:val="000000"/>
        </w:rPr>
        <w:t>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–Projeto de Lei CM/06/2015- </w:t>
      </w:r>
      <w:r>
        <w:t>Que Concede ajuda financeira no exercício de 2015 e dá outras providências.</w:t>
      </w:r>
      <w:r>
        <w:rPr>
          <w:b/>
        </w:rPr>
        <w:t xml:space="preserve"> Aprovado em 1° votação por unanimidade</w:t>
      </w:r>
      <w:r>
        <w:t>. -</w:t>
      </w:r>
      <w:r>
        <w:rPr>
          <w:color w:val="000000"/>
        </w:rPr>
        <w:t xml:space="preserve"> Projeto de Lei CM/104/2015, de autoria do Executivo Municipal, que dispõe sobre a segregação da massa de segurados no regime próprio de previdência social do município de Ituiutaba- Caixa de aposentadoria de servidores municipais de Ituiutaba- CASMI e dá outras providências.</w:t>
      </w:r>
      <w:r>
        <w:t xml:space="preserve"> Retirado da pauta por falta de assinaturas. </w:t>
      </w:r>
      <w:r>
        <w:rPr>
          <w:color w:val="000000"/>
          <w:u w:val="single"/>
        </w:rPr>
        <w:t>Matérias submetidas ao segundo turno de discussão e votação</w:t>
      </w:r>
      <w:r>
        <w:rPr>
          <w:color w:val="000000"/>
        </w:rPr>
        <w:t>:-</w:t>
      </w:r>
      <w:r>
        <w:t xml:space="preserve"> Projeto Decreto Legislativo CM/01/2015- que acrescenta o parágrafo único ao art. 3° do Decreto Legislativo m° 65, de 27 de junho de 1995. </w:t>
      </w:r>
      <w:r>
        <w:rPr>
          <w:b/>
        </w:rPr>
        <w:t>Aprovado por unanimidade.</w:t>
      </w:r>
      <w:r>
        <w:t xml:space="preserve"> </w:t>
      </w:r>
      <w:r>
        <w:rPr>
          <w:b/>
          <w:color w:val="000000"/>
        </w:rPr>
        <w:t xml:space="preserve"> </w:t>
      </w:r>
      <w:proofErr w:type="gramStart"/>
      <w:r>
        <w:rPr>
          <w:color w:val="000000"/>
          <w:u w:val="single"/>
        </w:rPr>
        <w:t>Projetos de Lei submetidas à redação final</w:t>
      </w:r>
      <w:proofErr w:type="gramEnd"/>
      <w:r>
        <w:rPr>
          <w:color w:val="000000"/>
        </w:rPr>
        <w:t>: -</w:t>
      </w:r>
      <w:r>
        <w:t xml:space="preserve"> Projeto Decreto Legislativo CM/01/2015- que acrescenta o parágrafo único ao art. 3° do Decreto Legislativo m° 65, de 27 de junho de 1995</w:t>
      </w:r>
      <w:r>
        <w:rPr>
          <w:i/>
          <w:sz w:val="22"/>
          <w:szCs w:val="22"/>
        </w:rPr>
        <w:t>.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Nada mais havendo a tratar, o senhor Presidente declarou encerrada a reunião e </w:t>
      </w:r>
      <w:r>
        <w:rPr>
          <w:color w:val="000000"/>
        </w:rPr>
        <w:lastRenderedPageBreak/>
        <w:t xml:space="preserve">anunciou também a próxima reunião ordinária para o dia 02 de março, em curso, às 18h. Do que, para constar, lavrou-se </w:t>
      </w:r>
      <w:proofErr w:type="gramStart"/>
      <w:r>
        <w:rPr>
          <w:color w:val="000000"/>
        </w:rPr>
        <w:t>a presente</w:t>
      </w:r>
      <w:proofErr w:type="gramEnd"/>
      <w:r>
        <w:rPr>
          <w:color w:val="000000"/>
        </w:rPr>
        <w:t xml:space="preserve"> ata. Eu</w:t>
      </w:r>
      <w:proofErr w:type="gramStart"/>
      <w:r>
        <w:rPr>
          <w:color w:val="000000"/>
        </w:rPr>
        <w:t>, ...</w:t>
      </w:r>
      <w:proofErr w:type="gramEnd"/>
      <w:r>
        <w:rPr>
          <w:color w:val="000000"/>
        </w:rPr>
        <w:t>..................................................., Secretário, a subscrevi e assino-a.</w:t>
      </w:r>
    </w:p>
    <w:p w:rsidR="006E310B" w:rsidRDefault="006E310B" w:rsidP="006E310B">
      <w:pPr>
        <w:shd w:val="clear" w:color="auto" w:fill="FFFFFF"/>
        <w:jc w:val="both"/>
        <w:rPr>
          <w:i/>
          <w:color w:val="000000"/>
          <w:sz w:val="22"/>
          <w:szCs w:val="22"/>
        </w:rPr>
      </w:pPr>
    </w:p>
    <w:p w:rsidR="00E64D1B" w:rsidRPr="006E310B" w:rsidRDefault="00E64D1B" w:rsidP="006E310B">
      <w:pPr>
        <w:rPr>
          <w:rFonts w:eastAsiaTheme="minorHAnsi"/>
        </w:rPr>
      </w:pPr>
      <w:bookmarkStart w:id="0" w:name="_GoBack"/>
      <w:bookmarkEnd w:id="0"/>
    </w:p>
    <w:sectPr w:rsidR="00E64D1B" w:rsidRPr="006E3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E4" w:rsidRDefault="00FF16E4" w:rsidP="00D04785">
      <w:r>
        <w:separator/>
      </w:r>
    </w:p>
  </w:endnote>
  <w:endnote w:type="continuationSeparator" w:id="0">
    <w:p w:rsidR="00FF16E4" w:rsidRDefault="00FF16E4" w:rsidP="00D0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E4" w:rsidRDefault="00FF16E4" w:rsidP="00D04785">
      <w:r>
        <w:separator/>
      </w:r>
    </w:p>
  </w:footnote>
  <w:footnote w:type="continuationSeparator" w:id="0">
    <w:p w:rsidR="00FF16E4" w:rsidRDefault="00FF16E4" w:rsidP="00D0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8"/>
    <w:rsid w:val="000531DD"/>
    <w:rsid w:val="000A05D8"/>
    <w:rsid w:val="00192199"/>
    <w:rsid w:val="001C6068"/>
    <w:rsid w:val="002327C1"/>
    <w:rsid w:val="002D13CF"/>
    <w:rsid w:val="00300AB8"/>
    <w:rsid w:val="0033759B"/>
    <w:rsid w:val="003E1EC6"/>
    <w:rsid w:val="003F49B5"/>
    <w:rsid w:val="003F62D1"/>
    <w:rsid w:val="004C53AC"/>
    <w:rsid w:val="0058000C"/>
    <w:rsid w:val="005A3601"/>
    <w:rsid w:val="0061489B"/>
    <w:rsid w:val="00614C4D"/>
    <w:rsid w:val="00663E74"/>
    <w:rsid w:val="006676EC"/>
    <w:rsid w:val="006E0843"/>
    <w:rsid w:val="006E310B"/>
    <w:rsid w:val="006E5D96"/>
    <w:rsid w:val="00742E2C"/>
    <w:rsid w:val="00763051"/>
    <w:rsid w:val="007B5144"/>
    <w:rsid w:val="00851161"/>
    <w:rsid w:val="008647CD"/>
    <w:rsid w:val="008B43EE"/>
    <w:rsid w:val="008C5389"/>
    <w:rsid w:val="008E1EF4"/>
    <w:rsid w:val="00903610"/>
    <w:rsid w:val="00990AF1"/>
    <w:rsid w:val="009A480D"/>
    <w:rsid w:val="009C11CF"/>
    <w:rsid w:val="00A0690E"/>
    <w:rsid w:val="00A13228"/>
    <w:rsid w:val="00A83DAD"/>
    <w:rsid w:val="00AC035A"/>
    <w:rsid w:val="00AC5966"/>
    <w:rsid w:val="00B16BF3"/>
    <w:rsid w:val="00B40383"/>
    <w:rsid w:val="00B41DF7"/>
    <w:rsid w:val="00C65E2C"/>
    <w:rsid w:val="00C80232"/>
    <w:rsid w:val="00C946A5"/>
    <w:rsid w:val="00D04785"/>
    <w:rsid w:val="00D04FA1"/>
    <w:rsid w:val="00D76F82"/>
    <w:rsid w:val="00DA6E2C"/>
    <w:rsid w:val="00DF3CA2"/>
    <w:rsid w:val="00E07244"/>
    <w:rsid w:val="00E64D1B"/>
    <w:rsid w:val="00F32074"/>
    <w:rsid w:val="00F75B28"/>
    <w:rsid w:val="00F85150"/>
    <w:rsid w:val="00F94015"/>
    <w:rsid w:val="00FF16E4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933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44</cp:revision>
  <dcterms:created xsi:type="dcterms:W3CDTF">2015-02-12T14:34:00Z</dcterms:created>
  <dcterms:modified xsi:type="dcterms:W3CDTF">2015-04-17T18:20:00Z</dcterms:modified>
</cp:coreProperties>
</file>